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D2" w:rsidRDefault="002D7E78" w:rsidP="006E233A">
      <w:pPr>
        <w:jc w:val="center"/>
        <w:rPr>
          <w:b/>
          <w:sz w:val="48"/>
          <w:szCs w:val="48"/>
        </w:rPr>
      </w:pPr>
      <w:bookmarkStart w:id="0" w:name="_GoBack"/>
      <w:bookmarkEnd w:id="0"/>
      <w:r w:rsidRPr="006E233A">
        <w:rPr>
          <w:b/>
          <w:sz w:val="48"/>
          <w:szCs w:val="48"/>
        </w:rPr>
        <w:t xml:space="preserve">Naviance for </w:t>
      </w:r>
      <w:proofErr w:type="gramStart"/>
      <w:r w:rsidRPr="006E233A">
        <w:rPr>
          <w:b/>
          <w:sz w:val="48"/>
          <w:szCs w:val="48"/>
        </w:rPr>
        <w:t>Freshman</w:t>
      </w:r>
      <w:proofErr w:type="gramEnd"/>
    </w:p>
    <w:p w:rsidR="0017235C" w:rsidRPr="006E233A" w:rsidRDefault="0017235C" w:rsidP="0017235C">
      <w:pPr>
        <w:pStyle w:val="ListParagraph"/>
        <w:autoSpaceDE w:val="0"/>
        <w:autoSpaceDN w:val="0"/>
        <w:adjustRightInd w:val="0"/>
        <w:spacing w:after="0" w:line="240" w:lineRule="auto"/>
        <w:rPr>
          <w:rFonts w:cs="Perpetua"/>
          <w:color w:val="000000"/>
          <w:sz w:val="28"/>
          <w:szCs w:val="28"/>
        </w:rPr>
      </w:pPr>
      <w:r>
        <w:rPr>
          <w:rFonts w:cs="Perpetua"/>
          <w:color w:val="000000"/>
          <w:sz w:val="28"/>
          <w:szCs w:val="28"/>
        </w:rPr>
        <w:t>After completing each of the activities listed below</w:t>
      </w:r>
      <w:proofErr w:type="gramStart"/>
      <w:r>
        <w:rPr>
          <w:rFonts w:cs="Perpetua"/>
          <w:color w:val="000000"/>
          <w:sz w:val="28"/>
          <w:szCs w:val="28"/>
        </w:rPr>
        <w:t>,  Naviance</w:t>
      </w:r>
      <w:proofErr w:type="gramEnd"/>
      <w:r>
        <w:rPr>
          <w:rFonts w:cs="Perpetua"/>
          <w:color w:val="000000"/>
          <w:sz w:val="28"/>
          <w:szCs w:val="28"/>
        </w:rPr>
        <w:t xml:space="preserve"> will generate specific resources for you to read. These are specific to your personality, learning styles, and interests. Read the information generated from each activity. If you just do the activity, but do none of the reading, you will get exactly that out of it. </w:t>
      </w:r>
      <w:proofErr w:type="gramStart"/>
      <w:r>
        <w:rPr>
          <w:rFonts w:cs="Perpetua"/>
          <w:color w:val="000000"/>
          <w:sz w:val="28"/>
          <w:szCs w:val="28"/>
        </w:rPr>
        <w:t>Nothing.</w:t>
      </w:r>
      <w:proofErr w:type="gramEnd"/>
      <w:r>
        <w:rPr>
          <w:rFonts w:cs="Perpetua"/>
          <w:color w:val="000000"/>
          <w:sz w:val="28"/>
          <w:szCs w:val="28"/>
        </w:rPr>
        <w:t xml:space="preserve"> </w:t>
      </w:r>
    </w:p>
    <w:p w:rsidR="0017235C" w:rsidRDefault="0017235C" w:rsidP="006E233A">
      <w:pPr>
        <w:jc w:val="center"/>
        <w:rPr>
          <w:b/>
          <w:sz w:val="48"/>
          <w:szCs w:val="48"/>
        </w:rPr>
      </w:pPr>
    </w:p>
    <w:p w:rsidR="0017235C" w:rsidRPr="009E4749" w:rsidRDefault="0017235C" w:rsidP="009E4749">
      <w:pPr>
        <w:ind w:firstLine="720"/>
        <w:rPr>
          <w:sz w:val="28"/>
          <w:szCs w:val="28"/>
        </w:rPr>
      </w:pPr>
      <w:r>
        <w:rPr>
          <w:sz w:val="28"/>
          <w:szCs w:val="28"/>
        </w:rPr>
        <w:t>In Naviance, e</w:t>
      </w:r>
      <w:r w:rsidRPr="002D7E78">
        <w:rPr>
          <w:sz w:val="28"/>
          <w:szCs w:val="28"/>
        </w:rPr>
        <w:t xml:space="preserve">verything is saved as you </w:t>
      </w:r>
      <w:proofErr w:type="gramStart"/>
      <w:r w:rsidRPr="002D7E78">
        <w:rPr>
          <w:sz w:val="28"/>
          <w:szCs w:val="28"/>
        </w:rPr>
        <w:t>go,</w:t>
      </w:r>
      <w:proofErr w:type="gramEnd"/>
      <w:r w:rsidRPr="002D7E78">
        <w:rPr>
          <w:sz w:val="28"/>
          <w:szCs w:val="28"/>
        </w:rPr>
        <w:t xml:space="preserve"> </w:t>
      </w:r>
      <w:r w:rsidRPr="002D7E78">
        <w:rPr>
          <w:b/>
          <w:sz w:val="28"/>
          <w:szCs w:val="28"/>
        </w:rPr>
        <w:t>no need</w:t>
      </w:r>
      <w:r w:rsidRPr="002D7E78">
        <w:rPr>
          <w:sz w:val="28"/>
          <w:szCs w:val="28"/>
        </w:rPr>
        <w:t xml:space="preserve"> to click a “saved” button anywhere.  </w:t>
      </w:r>
      <w:r>
        <w:rPr>
          <w:sz w:val="28"/>
          <w:szCs w:val="28"/>
        </w:rPr>
        <w:t xml:space="preserve">Log out at the top of any page at </w:t>
      </w:r>
      <w:r w:rsidR="009E4749">
        <w:rPr>
          <w:sz w:val="28"/>
          <w:szCs w:val="28"/>
        </w:rPr>
        <w:t>any time</w:t>
      </w:r>
      <w:r>
        <w:rPr>
          <w:sz w:val="28"/>
          <w:szCs w:val="28"/>
        </w:rPr>
        <w:t>.</w:t>
      </w:r>
    </w:p>
    <w:p w:rsidR="002D7E78" w:rsidRPr="002D7E78" w:rsidRDefault="002D7E78" w:rsidP="002D7E78">
      <w:pPr>
        <w:pStyle w:val="ListParagraph"/>
        <w:numPr>
          <w:ilvl w:val="0"/>
          <w:numId w:val="2"/>
        </w:numPr>
        <w:rPr>
          <w:sz w:val="28"/>
          <w:szCs w:val="28"/>
        </w:rPr>
      </w:pPr>
      <w:r w:rsidRPr="002D7E78">
        <w:rPr>
          <w:sz w:val="28"/>
          <w:szCs w:val="28"/>
        </w:rPr>
        <w:t xml:space="preserve">Go to Valenciavikings.com. </w:t>
      </w:r>
    </w:p>
    <w:p w:rsidR="002D7E78" w:rsidRDefault="002D7E78" w:rsidP="002D7E78">
      <w:pPr>
        <w:pStyle w:val="ListParagraph"/>
        <w:numPr>
          <w:ilvl w:val="0"/>
          <w:numId w:val="2"/>
        </w:numPr>
        <w:rPr>
          <w:sz w:val="28"/>
          <w:szCs w:val="28"/>
        </w:rPr>
      </w:pPr>
      <w:r w:rsidRPr="002D7E78">
        <w:rPr>
          <w:sz w:val="28"/>
          <w:szCs w:val="28"/>
        </w:rPr>
        <w:t>In the left hand</w:t>
      </w:r>
      <w:r w:rsidR="006E233A">
        <w:rPr>
          <w:sz w:val="28"/>
          <w:szCs w:val="28"/>
        </w:rPr>
        <w:t xml:space="preserve"> column, in the list of links, </w:t>
      </w:r>
      <w:r w:rsidRPr="002D7E78">
        <w:rPr>
          <w:sz w:val="28"/>
          <w:szCs w:val="28"/>
        </w:rPr>
        <w:t>click on “Naviance”.</w:t>
      </w:r>
    </w:p>
    <w:p w:rsidR="00273334" w:rsidRPr="00273334" w:rsidRDefault="00273334" w:rsidP="002D7E78">
      <w:pPr>
        <w:pStyle w:val="ListParagraph"/>
        <w:numPr>
          <w:ilvl w:val="0"/>
          <w:numId w:val="2"/>
        </w:numPr>
        <w:rPr>
          <w:b/>
          <w:sz w:val="28"/>
          <w:szCs w:val="28"/>
        </w:rPr>
      </w:pPr>
      <w:r w:rsidRPr="00273334">
        <w:rPr>
          <w:b/>
          <w:sz w:val="28"/>
          <w:szCs w:val="28"/>
        </w:rPr>
        <w:t>IF a site security screen comes up, click “proceed anyway”.  The site is safe</w:t>
      </w:r>
    </w:p>
    <w:p w:rsidR="002D7E78" w:rsidRPr="002D7E78" w:rsidRDefault="002D7E78" w:rsidP="002D7E78">
      <w:pPr>
        <w:pStyle w:val="ListParagraph"/>
        <w:numPr>
          <w:ilvl w:val="0"/>
          <w:numId w:val="2"/>
        </w:numPr>
        <w:rPr>
          <w:sz w:val="28"/>
          <w:szCs w:val="28"/>
        </w:rPr>
      </w:pPr>
      <w:r w:rsidRPr="002D7E78">
        <w:rPr>
          <w:sz w:val="28"/>
          <w:szCs w:val="28"/>
        </w:rPr>
        <w:t>Enter your School ID number for your Username</w:t>
      </w:r>
    </w:p>
    <w:p w:rsidR="002D7E78" w:rsidRPr="002D7E78" w:rsidRDefault="002D7E78" w:rsidP="002D7E78">
      <w:pPr>
        <w:pStyle w:val="ListParagraph"/>
        <w:numPr>
          <w:ilvl w:val="0"/>
          <w:numId w:val="2"/>
        </w:numPr>
        <w:rPr>
          <w:sz w:val="28"/>
          <w:szCs w:val="28"/>
        </w:rPr>
      </w:pPr>
      <w:r w:rsidRPr="002D7E78">
        <w:rPr>
          <w:sz w:val="28"/>
          <w:szCs w:val="28"/>
        </w:rPr>
        <w:t>Enter your birthday for your password, using 2 digits for day, month, and year.  (mm/</w:t>
      </w:r>
      <w:proofErr w:type="spellStart"/>
      <w:r w:rsidRPr="002D7E78">
        <w:rPr>
          <w:sz w:val="28"/>
          <w:szCs w:val="28"/>
        </w:rPr>
        <w:t>dd</w:t>
      </w:r>
      <w:proofErr w:type="spellEnd"/>
      <w:r w:rsidRPr="002D7E78">
        <w:rPr>
          <w:sz w:val="28"/>
          <w:szCs w:val="28"/>
        </w:rPr>
        <w:t>/</w:t>
      </w:r>
      <w:proofErr w:type="spellStart"/>
      <w:r w:rsidRPr="002D7E78">
        <w:rPr>
          <w:sz w:val="28"/>
          <w:szCs w:val="28"/>
        </w:rPr>
        <w:t>yy</w:t>
      </w:r>
      <w:proofErr w:type="spellEnd"/>
      <w:r w:rsidRPr="002D7E78">
        <w:rPr>
          <w:sz w:val="28"/>
          <w:szCs w:val="28"/>
        </w:rPr>
        <w:t>)  (Use a zero in front of a number if your day or month is only one digit.)</w:t>
      </w:r>
    </w:p>
    <w:p w:rsidR="002D7E78" w:rsidRPr="002D7E78" w:rsidRDefault="002D7E78" w:rsidP="002D7E78">
      <w:pPr>
        <w:pStyle w:val="ListParagraph"/>
        <w:numPr>
          <w:ilvl w:val="0"/>
          <w:numId w:val="2"/>
        </w:numPr>
        <w:rPr>
          <w:sz w:val="28"/>
          <w:szCs w:val="28"/>
        </w:rPr>
      </w:pPr>
      <w:r w:rsidRPr="002D7E78">
        <w:rPr>
          <w:sz w:val="28"/>
          <w:szCs w:val="28"/>
        </w:rPr>
        <w:t>Click on the “about me” tab at the top of the page.</w:t>
      </w:r>
    </w:p>
    <w:p w:rsidR="002D7E78" w:rsidRPr="002D7E78" w:rsidRDefault="002D7E78" w:rsidP="002D7E78">
      <w:pPr>
        <w:pStyle w:val="ListParagraph"/>
        <w:numPr>
          <w:ilvl w:val="0"/>
          <w:numId w:val="2"/>
        </w:numPr>
        <w:rPr>
          <w:sz w:val="28"/>
          <w:szCs w:val="28"/>
        </w:rPr>
      </w:pPr>
      <w:r w:rsidRPr="002D7E78">
        <w:rPr>
          <w:sz w:val="28"/>
          <w:szCs w:val="28"/>
        </w:rPr>
        <w:t xml:space="preserve">In the “Interesting things about me”, complete these activities by clicking on the link: </w:t>
      </w:r>
    </w:p>
    <w:p w:rsidR="002D7E78" w:rsidRDefault="002D7E78" w:rsidP="002D7E78">
      <w:pPr>
        <w:pStyle w:val="ListParagraph"/>
        <w:numPr>
          <w:ilvl w:val="1"/>
          <w:numId w:val="2"/>
        </w:numPr>
        <w:rPr>
          <w:sz w:val="28"/>
          <w:szCs w:val="28"/>
        </w:rPr>
      </w:pPr>
      <w:r w:rsidRPr="002D7E78">
        <w:rPr>
          <w:sz w:val="28"/>
          <w:szCs w:val="28"/>
        </w:rPr>
        <w:t xml:space="preserve"> personality type</w:t>
      </w:r>
    </w:p>
    <w:p w:rsidR="006E233A" w:rsidRPr="002D7E78" w:rsidRDefault="006E233A" w:rsidP="006E233A">
      <w:pPr>
        <w:pStyle w:val="ListParagraph"/>
        <w:numPr>
          <w:ilvl w:val="2"/>
          <w:numId w:val="2"/>
        </w:numPr>
        <w:rPr>
          <w:sz w:val="28"/>
          <w:szCs w:val="28"/>
        </w:rPr>
      </w:pPr>
      <w:r>
        <w:rPr>
          <w:sz w:val="28"/>
          <w:szCs w:val="28"/>
        </w:rPr>
        <w:t>At the end of the personality test, it will give you your personality style and description.</w:t>
      </w:r>
      <w:r w:rsidR="00273334">
        <w:rPr>
          <w:sz w:val="28"/>
          <w:szCs w:val="28"/>
        </w:rPr>
        <w:t xml:space="preserve"> Read through and see if these careers are of interest.</w:t>
      </w:r>
      <w:r>
        <w:rPr>
          <w:sz w:val="28"/>
          <w:szCs w:val="28"/>
        </w:rPr>
        <w:t xml:space="preserve"> </w:t>
      </w:r>
    </w:p>
    <w:p w:rsidR="009E4749" w:rsidRPr="009E4749" w:rsidRDefault="00273334" w:rsidP="009E4749">
      <w:pPr>
        <w:pStyle w:val="ListParagraph"/>
        <w:numPr>
          <w:ilvl w:val="1"/>
          <w:numId w:val="2"/>
        </w:numPr>
        <w:rPr>
          <w:sz w:val="28"/>
          <w:szCs w:val="28"/>
        </w:rPr>
      </w:pPr>
      <w:r>
        <w:rPr>
          <w:sz w:val="28"/>
          <w:szCs w:val="28"/>
        </w:rPr>
        <w:t>Resume. Complete this to the best of your ability. You will add to it over the next 3 years.</w:t>
      </w:r>
    </w:p>
    <w:p w:rsidR="006E233A" w:rsidRDefault="006E233A" w:rsidP="006E233A">
      <w:pPr>
        <w:pStyle w:val="ListParagraph"/>
        <w:numPr>
          <w:ilvl w:val="0"/>
          <w:numId w:val="2"/>
        </w:numPr>
        <w:rPr>
          <w:sz w:val="28"/>
          <w:szCs w:val="28"/>
        </w:rPr>
      </w:pPr>
      <w:r w:rsidRPr="006E233A">
        <w:rPr>
          <w:sz w:val="28"/>
          <w:szCs w:val="28"/>
        </w:rPr>
        <w:t>Under the “career tab” at the top of the main page, click on “Careers”</w:t>
      </w:r>
    </w:p>
    <w:p w:rsidR="009E4749" w:rsidRDefault="009E4749" w:rsidP="006E233A">
      <w:pPr>
        <w:pStyle w:val="ListParagraph"/>
        <w:numPr>
          <w:ilvl w:val="0"/>
          <w:numId w:val="2"/>
        </w:numPr>
        <w:rPr>
          <w:sz w:val="28"/>
          <w:szCs w:val="28"/>
        </w:rPr>
      </w:pPr>
      <w:r>
        <w:rPr>
          <w:sz w:val="28"/>
          <w:szCs w:val="28"/>
        </w:rPr>
        <w:t>Go to “What Are My Interests” and click on “Cluster Finder”. Use this to search for career areas that will be of interest to you.</w:t>
      </w:r>
    </w:p>
    <w:p w:rsidR="006E233A" w:rsidRPr="006E233A" w:rsidRDefault="009E4749" w:rsidP="006E233A">
      <w:pPr>
        <w:pStyle w:val="ListParagraph"/>
        <w:numPr>
          <w:ilvl w:val="0"/>
          <w:numId w:val="2"/>
        </w:numPr>
        <w:rPr>
          <w:sz w:val="28"/>
          <w:szCs w:val="28"/>
        </w:rPr>
      </w:pPr>
      <w:r>
        <w:rPr>
          <w:rFonts w:cs="Perpetua"/>
          <w:color w:val="000000"/>
          <w:sz w:val="28"/>
          <w:szCs w:val="28"/>
        </w:rPr>
        <w:t xml:space="preserve">After finishing the cluster finder, go back to the Career tab, </w:t>
      </w:r>
      <w:r w:rsidR="006E233A" w:rsidRPr="006E233A">
        <w:rPr>
          <w:rFonts w:cs="Perpetua"/>
          <w:color w:val="000000"/>
          <w:sz w:val="28"/>
          <w:szCs w:val="28"/>
        </w:rPr>
        <w:t xml:space="preserve">Click the </w:t>
      </w:r>
      <w:r w:rsidR="006E233A" w:rsidRPr="006E233A">
        <w:rPr>
          <w:rFonts w:cs="Perpetua"/>
          <w:b/>
          <w:bCs/>
          <w:color w:val="000000"/>
          <w:sz w:val="28"/>
          <w:szCs w:val="28"/>
        </w:rPr>
        <w:t xml:space="preserve">Career Interest Profiler </w:t>
      </w:r>
      <w:r w:rsidR="006E233A" w:rsidRPr="006E233A">
        <w:rPr>
          <w:rFonts w:cs="Perpetua"/>
          <w:color w:val="000000"/>
          <w:sz w:val="28"/>
          <w:szCs w:val="28"/>
        </w:rPr>
        <w:t xml:space="preserve">link under </w:t>
      </w:r>
      <w:r w:rsidR="006E233A">
        <w:rPr>
          <w:rFonts w:cs="Perpetua"/>
          <w:color w:val="000000"/>
          <w:sz w:val="28"/>
          <w:szCs w:val="28"/>
        </w:rPr>
        <w:t>“</w:t>
      </w:r>
      <w:r w:rsidR="006E233A" w:rsidRPr="006E233A">
        <w:rPr>
          <w:rFonts w:cs="Perpetua"/>
          <w:iCs/>
          <w:color w:val="000000"/>
          <w:sz w:val="28"/>
          <w:szCs w:val="28"/>
        </w:rPr>
        <w:t>What Are My Interests?</w:t>
      </w:r>
      <w:r w:rsidR="006E233A">
        <w:rPr>
          <w:rFonts w:cs="Perpetua"/>
          <w:iCs/>
          <w:color w:val="000000"/>
          <w:sz w:val="28"/>
          <w:szCs w:val="28"/>
        </w:rPr>
        <w:t>”</w:t>
      </w:r>
    </w:p>
    <w:p w:rsidR="006E233A" w:rsidRDefault="006E233A" w:rsidP="002D7E78">
      <w:pPr>
        <w:pStyle w:val="ListParagraph"/>
        <w:numPr>
          <w:ilvl w:val="0"/>
          <w:numId w:val="2"/>
        </w:numPr>
        <w:autoSpaceDE w:val="0"/>
        <w:autoSpaceDN w:val="0"/>
        <w:adjustRightInd w:val="0"/>
        <w:spacing w:after="0" w:line="240" w:lineRule="auto"/>
        <w:rPr>
          <w:rFonts w:cs="Perpetua"/>
          <w:color w:val="000000"/>
          <w:sz w:val="28"/>
          <w:szCs w:val="28"/>
        </w:rPr>
      </w:pPr>
      <w:r w:rsidRPr="006E233A">
        <w:rPr>
          <w:rFonts w:cs="Perpetua"/>
          <w:color w:val="000000"/>
          <w:sz w:val="28"/>
          <w:szCs w:val="28"/>
        </w:rPr>
        <w:t xml:space="preserve">This is a 180 question survey to help you discover different careers and occupations based on your interests. Click the </w:t>
      </w:r>
      <w:r w:rsidRPr="006E233A">
        <w:rPr>
          <w:rFonts w:cs="Perpetua"/>
          <w:b/>
          <w:iCs/>
          <w:color w:val="000000"/>
          <w:sz w:val="28"/>
          <w:szCs w:val="28"/>
        </w:rPr>
        <w:t>Start Profiler</w:t>
      </w:r>
      <w:r w:rsidRPr="006E233A">
        <w:rPr>
          <w:rFonts w:cs="Perpetua"/>
          <w:i/>
          <w:iCs/>
          <w:color w:val="000000"/>
          <w:sz w:val="28"/>
          <w:szCs w:val="28"/>
        </w:rPr>
        <w:t xml:space="preserve"> </w:t>
      </w:r>
      <w:r>
        <w:rPr>
          <w:rFonts w:cs="Perpetua"/>
          <w:color w:val="000000"/>
          <w:sz w:val="28"/>
          <w:szCs w:val="28"/>
        </w:rPr>
        <w:t>button to begin.</w:t>
      </w:r>
    </w:p>
    <w:p w:rsidR="00195795" w:rsidRPr="00195795" w:rsidRDefault="00195795" w:rsidP="002D7E78">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 xml:space="preserve">Click on </w:t>
      </w:r>
      <w:r w:rsidRPr="00195795">
        <w:rPr>
          <w:rFonts w:cstheme="minorHAnsi"/>
          <w:sz w:val="28"/>
          <w:szCs w:val="28"/>
        </w:rPr>
        <w:t>the "about me" tab</w:t>
      </w:r>
      <w:r>
        <w:rPr>
          <w:rFonts w:cstheme="minorHAnsi"/>
          <w:sz w:val="28"/>
          <w:szCs w:val="28"/>
        </w:rPr>
        <w:t>. Click on the “Game Plan” link. Fill out as much of this section as you can. You will revisit this later as well.</w:t>
      </w:r>
    </w:p>
    <w:p w:rsidR="0017235C" w:rsidRDefault="009E4749" w:rsidP="0017235C">
      <w:pPr>
        <w:pStyle w:val="ListParagraph"/>
        <w:numPr>
          <w:ilvl w:val="0"/>
          <w:numId w:val="2"/>
        </w:numPr>
        <w:autoSpaceDE w:val="0"/>
        <w:autoSpaceDN w:val="0"/>
        <w:adjustRightInd w:val="0"/>
        <w:spacing w:after="0" w:line="240" w:lineRule="auto"/>
        <w:rPr>
          <w:rFonts w:cs="Perpetua"/>
          <w:color w:val="000000"/>
          <w:sz w:val="28"/>
          <w:szCs w:val="28"/>
        </w:rPr>
      </w:pPr>
      <w:r>
        <w:rPr>
          <w:rFonts w:cs="Perpetua"/>
          <w:color w:val="000000"/>
          <w:sz w:val="28"/>
          <w:szCs w:val="28"/>
        </w:rPr>
        <w:t>See your counselor or Mr. Mifflin or Mrs. Day if you have any questions.</w:t>
      </w:r>
    </w:p>
    <w:p w:rsidR="006F4083" w:rsidRPr="000B0905" w:rsidRDefault="006F4083" w:rsidP="000B0905">
      <w:pPr>
        <w:autoSpaceDE w:val="0"/>
        <w:autoSpaceDN w:val="0"/>
        <w:adjustRightInd w:val="0"/>
        <w:spacing w:after="0" w:line="240" w:lineRule="auto"/>
        <w:rPr>
          <w:rFonts w:cs="Perpetua"/>
          <w:color w:val="000000"/>
          <w:sz w:val="28"/>
          <w:szCs w:val="28"/>
        </w:rPr>
      </w:pPr>
    </w:p>
    <w:p w:rsidR="006E233A" w:rsidRPr="009E4749" w:rsidRDefault="006E233A" w:rsidP="009E4749">
      <w:pPr>
        <w:pStyle w:val="Default"/>
        <w:rPr>
          <w:rFonts w:asciiTheme="minorHAnsi" w:hAnsiTheme="minorHAnsi"/>
          <w:sz w:val="28"/>
          <w:szCs w:val="28"/>
        </w:rPr>
      </w:pPr>
      <w:r w:rsidRPr="006E233A">
        <w:rPr>
          <w:rFonts w:asciiTheme="minorHAnsi" w:hAnsiTheme="minorHAnsi"/>
          <w:b/>
          <w:sz w:val="28"/>
          <w:szCs w:val="28"/>
        </w:rPr>
        <w:t>PASSWORD:</w:t>
      </w:r>
      <w:r>
        <w:rPr>
          <w:rFonts w:asciiTheme="minorHAnsi" w:hAnsiTheme="minorHAnsi"/>
          <w:sz w:val="28"/>
          <w:szCs w:val="28"/>
        </w:rPr>
        <w:t xml:space="preserve"> </w:t>
      </w:r>
      <w:r w:rsidR="002D7E78" w:rsidRPr="002D7E78">
        <w:rPr>
          <w:rFonts w:asciiTheme="minorHAnsi" w:hAnsiTheme="minorHAnsi"/>
          <w:sz w:val="28"/>
          <w:szCs w:val="28"/>
        </w:rPr>
        <w:t xml:space="preserve">To change your password, </w:t>
      </w:r>
      <w:r w:rsidR="00354C17">
        <w:rPr>
          <w:rFonts w:asciiTheme="minorHAnsi" w:hAnsiTheme="minorHAnsi"/>
          <w:sz w:val="28"/>
          <w:szCs w:val="28"/>
        </w:rPr>
        <w:t>you need to see your counselor or Mr. Mifflin in room 510</w:t>
      </w:r>
    </w:p>
    <w:sectPr w:rsidR="006E233A" w:rsidRPr="009E4749" w:rsidSect="009E4749">
      <w:pgSz w:w="12240" w:h="15840"/>
      <w:pgMar w:top="288" w:right="1440" w:bottom="1440" w:left="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A17"/>
    <w:multiLevelType w:val="hybridMultilevel"/>
    <w:tmpl w:val="339AF9E4"/>
    <w:lvl w:ilvl="0" w:tplc="2A00C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207C4"/>
    <w:multiLevelType w:val="hybridMultilevel"/>
    <w:tmpl w:val="4C40B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2D7E78"/>
    <w:rsid w:val="000B0905"/>
    <w:rsid w:val="0017235C"/>
    <w:rsid w:val="00195795"/>
    <w:rsid w:val="00273334"/>
    <w:rsid w:val="002D7E78"/>
    <w:rsid w:val="00342220"/>
    <w:rsid w:val="00354C17"/>
    <w:rsid w:val="006E233A"/>
    <w:rsid w:val="006F4083"/>
    <w:rsid w:val="009E4749"/>
    <w:rsid w:val="00BA6284"/>
    <w:rsid w:val="00EA6ED2"/>
    <w:rsid w:val="00F9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78"/>
    <w:pPr>
      <w:ind w:left="720"/>
      <w:contextualSpacing/>
    </w:pPr>
  </w:style>
  <w:style w:type="paragraph" w:customStyle="1" w:styleId="Default">
    <w:name w:val="Default"/>
    <w:rsid w:val="002D7E78"/>
    <w:pPr>
      <w:autoSpaceDE w:val="0"/>
      <w:autoSpaceDN w:val="0"/>
      <w:adjustRightInd w:val="0"/>
      <w:spacing w:after="0" w:line="240" w:lineRule="auto"/>
    </w:pPr>
    <w:rPr>
      <w:rFonts w:ascii="Perpetua" w:hAnsi="Perpetua" w:cs="Perpet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E437-4301-4A6D-9341-A8DFC610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SysOp-VA</cp:lastModifiedBy>
  <cp:revision>2</cp:revision>
  <dcterms:created xsi:type="dcterms:W3CDTF">2012-11-19T17:47:00Z</dcterms:created>
  <dcterms:modified xsi:type="dcterms:W3CDTF">2012-11-19T17:47:00Z</dcterms:modified>
</cp:coreProperties>
</file>